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0D" w:rsidRPr="00697FF1" w:rsidRDefault="00D95916">
      <w:pPr>
        <w:rPr>
          <w:rFonts w:ascii="Garamond" w:hAnsi="Garamond"/>
          <w:b/>
          <w:caps/>
          <w:color w:val="3F515B"/>
        </w:rPr>
      </w:pPr>
      <w:r w:rsidRPr="00697FF1">
        <w:rPr>
          <w:rFonts w:ascii="Garamond" w:hAnsi="Garamond"/>
          <w:b/>
          <w:caps/>
          <w:color w:val="3F515B"/>
        </w:rPr>
        <w:t xml:space="preserve">SChenkung </w:t>
      </w:r>
      <w:r w:rsidR="00A0310D" w:rsidRPr="00697FF1">
        <w:rPr>
          <w:rFonts w:ascii="Garamond" w:hAnsi="Garamond"/>
          <w:b/>
          <w:caps/>
          <w:color w:val="3F515B"/>
        </w:rPr>
        <w:t>eine</w:t>
      </w:r>
      <w:r w:rsidR="00B50620" w:rsidRPr="00697FF1">
        <w:rPr>
          <w:rFonts w:ascii="Garamond" w:hAnsi="Garamond"/>
          <w:b/>
          <w:caps/>
          <w:color w:val="3F515B"/>
        </w:rPr>
        <w:t xml:space="preserve">r Immobile </w:t>
      </w:r>
    </w:p>
    <w:p w:rsidR="00A0310D" w:rsidRDefault="00ED56C9" w:rsidP="00ED56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Bitte </w:t>
      </w:r>
      <w:r w:rsidR="00AE29F0">
        <w:rPr>
          <w:rFonts w:ascii="Garamond" w:hAnsi="Garamond"/>
        </w:rPr>
        <w:t xml:space="preserve">schicken Sie uns die ausgefüllte </w:t>
      </w:r>
      <w:r>
        <w:rPr>
          <w:rFonts w:ascii="Garamond" w:hAnsi="Garamond"/>
        </w:rPr>
        <w:t xml:space="preserve">Checkliste </w:t>
      </w:r>
      <w:r w:rsidR="00AE29F0">
        <w:rPr>
          <w:rFonts w:ascii="Garamond" w:hAnsi="Garamond"/>
        </w:rPr>
        <w:t>an eine der oben genannten Kontaktmöglichkeiten</w:t>
      </w:r>
      <w:r>
        <w:rPr>
          <w:rFonts w:ascii="Garamond" w:hAnsi="Garamond"/>
        </w:rPr>
        <w:t xml:space="preserve">. </w:t>
      </w:r>
      <w:r w:rsidR="00A72F15">
        <w:rPr>
          <w:rFonts w:ascii="Garamond" w:hAnsi="Garamond"/>
        </w:rPr>
        <w:t xml:space="preserve">Damit erhalten wir </w:t>
      </w:r>
      <w:r w:rsidR="00DE61A2">
        <w:rPr>
          <w:rFonts w:ascii="Garamond" w:hAnsi="Garamond"/>
        </w:rPr>
        <w:t>wesentliche</w:t>
      </w:r>
      <w:r w:rsidR="00A0310D">
        <w:rPr>
          <w:rFonts w:ascii="Garamond" w:hAnsi="Garamond"/>
        </w:rPr>
        <w:t xml:space="preserve"> Informationen</w:t>
      </w:r>
      <w:r>
        <w:rPr>
          <w:rFonts w:ascii="Garamond" w:hAnsi="Garamond"/>
        </w:rPr>
        <w:t xml:space="preserve">, die wir zur Vorbereitung Ihres </w:t>
      </w:r>
      <w:r w:rsidR="00D95916">
        <w:rPr>
          <w:rFonts w:ascii="Garamond" w:hAnsi="Garamond"/>
        </w:rPr>
        <w:t>V</w:t>
      </w:r>
      <w:r>
        <w:rPr>
          <w:rFonts w:ascii="Garamond" w:hAnsi="Garamond"/>
        </w:rPr>
        <w:t xml:space="preserve">ertrags benötigen. Sie ersetzt </w:t>
      </w:r>
      <w:r w:rsidR="00A72F15">
        <w:rPr>
          <w:rFonts w:ascii="Garamond" w:hAnsi="Garamond"/>
        </w:rPr>
        <w:t xml:space="preserve">indes </w:t>
      </w:r>
      <w:r>
        <w:rPr>
          <w:rFonts w:ascii="Garamond" w:hAnsi="Garamond"/>
        </w:rPr>
        <w:t>keine Beratung</w:t>
      </w:r>
      <w:r w:rsidR="00B50620">
        <w:rPr>
          <w:rFonts w:ascii="Garamond" w:hAnsi="Garamond"/>
        </w:rPr>
        <w:t xml:space="preserve"> und enthält auch nicht abschließend sämtliche Regelungsmöglichkeiten, etwa im Rahmen einer vorweggenommenen Erbfolge</w:t>
      </w:r>
      <w:r>
        <w:rPr>
          <w:rFonts w:ascii="Garamond" w:hAnsi="Garamond"/>
        </w:rPr>
        <w:t xml:space="preserve">. Für Fragen und eine persönliche Beratung kontaktieren Sie uns, damit wir Ihre Ziele und Vorstellungen rechtssicher umsetzen können. </w:t>
      </w:r>
    </w:p>
    <w:p w:rsidR="00DB2F54" w:rsidRPr="00697FF1" w:rsidRDefault="00DB2F54" w:rsidP="00ED56C9">
      <w:pPr>
        <w:jc w:val="both"/>
        <w:rPr>
          <w:rFonts w:ascii="Garamond" w:hAnsi="Garamond"/>
          <w:b/>
          <w:smallCaps/>
          <w:color w:val="3F515B"/>
        </w:rPr>
      </w:pPr>
      <w:r w:rsidRPr="00697FF1">
        <w:rPr>
          <w:rFonts w:ascii="Garamond" w:hAnsi="Garamond"/>
          <w:b/>
          <w:smallCaps/>
          <w:color w:val="3F515B"/>
        </w:rPr>
        <w:t xml:space="preserve">I. </w:t>
      </w:r>
      <w:r w:rsidR="00C307E3" w:rsidRPr="00697FF1">
        <w:rPr>
          <w:rFonts w:ascii="Garamond" w:hAnsi="Garamond"/>
          <w:b/>
          <w:smallCaps/>
          <w:color w:val="3F515B"/>
        </w:rPr>
        <w:t>Veräußerer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555"/>
        <w:gridCol w:w="3556"/>
      </w:tblGrid>
      <w:tr w:rsidR="00697FF1" w:rsidRPr="00697FF1" w:rsidTr="00697FF1">
        <w:tc>
          <w:tcPr>
            <w:tcW w:w="2211" w:type="dxa"/>
            <w:shd w:val="clear" w:color="auto" w:fill="F2F2F2" w:themeFill="background1" w:themeFillShade="F2"/>
          </w:tcPr>
          <w:p w:rsidR="00A0310D" w:rsidRPr="00697FF1" w:rsidRDefault="00A0310D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:rsidR="00A0310D" w:rsidRPr="00697FF1" w:rsidRDefault="00C307E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97FF1">
              <w:rPr>
                <w:rFonts w:ascii="Garamond" w:hAnsi="Garamond"/>
                <w:b/>
                <w:color w:val="3F515B"/>
              </w:rPr>
              <w:t>Veräußerer</w:t>
            </w:r>
            <w:r w:rsidR="00ED56C9" w:rsidRPr="00697FF1">
              <w:rPr>
                <w:rFonts w:ascii="Garamond" w:hAnsi="Garamond"/>
                <w:b/>
                <w:color w:val="3F515B"/>
              </w:rPr>
              <w:t xml:space="preserve"> 1 </w:t>
            </w:r>
          </w:p>
        </w:tc>
        <w:tc>
          <w:tcPr>
            <w:tcW w:w="3556" w:type="dxa"/>
            <w:shd w:val="clear" w:color="auto" w:fill="F2F2F2" w:themeFill="background1" w:themeFillShade="F2"/>
          </w:tcPr>
          <w:p w:rsidR="00A0310D" w:rsidRPr="00697FF1" w:rsidRDefault="00C307E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97FF1">
              <w:rPr>
                <w:rFonts w:ascii="Garamond" w:hAnsi="Garamond"/>
                <w:b/>
                <w:color w:val="3F515B"/>
              </w:rPr>
              <w:t xml:space="preserve">Veräußerer </w:t>
            </w:r>
            <w:r w:rsidR="00ED56C9" w:rsidRPr="00697FF1">
              <w:rPr>
                <w:rFonts w:ascii="Garamond" w:hAnsi="Garamond"/>
                <w:b/>
                <w:color w:val="3F515B"/>
              </w:rPr>
              <w:t>2</w:t>
            </w:r>
          </w:p>
        </w:tc>
      </w:tr>
      <w:tr w:rsidR="00ED56C9" w:rsidTr="00697FF1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697FF1">
              <w:rPr>
                <w:rFonts w:ascii="Garamond" w:hAnsi="Garamond"/>
              </w:rPr>
              <w:t>, Titel</w:t>
            </w:r>
          </w:p>
        </w:tc>
        <w:tc>
          <w:tcPr>
            <w:tcW w:w="3555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97FF1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  <w:r w:rsidR="00A72F15">
              <w:rPr>
                <w:rFonts w:ascii="Garamond" w:hAnsi="Garamond"/>
              </w:rPr>
              <w:t>(n)</w:t>
            </w:r>
          </w:p>
        </w:tc>
        <w:tc>
          <w:tcPr>
            <w:tcW w:w="3555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97FF1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555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97FF1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555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97FF1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555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97FF1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5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97FF1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555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97FF1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555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97FF1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555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97FF1">
        <w:tc>
          <w:tcPr>
            <w:tcW w:w="2211" w:type="dxa"/>
          </w:tcPr>
          <w:p w:rsidR="00ED56C9" w:rsidRDefault="00A72F15" w:rsidP="00A72F15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Steuerliche Identifik</w:t>
            </w:r>
            <w:r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tions</w:t>
            </w:r>
            <w:r w:rsidR="00ED56C9">
              <w:rPr>
                <w:rFonts w:ascii="Garamond" w:hAnsi="Garamond"/>
              </w:rPr>
              <w:t>-Nr.</w:t>
            </w:r>
          </w:p>
        </w:tc>
        <w:tc>
          <w:tcPr>
            <w:tcW w:w="3555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97FF1">
        <w:tc>
          <w:tcPr>
            <w:tcW w:w="2211" w:type="dxa"/>
          </w:tcPr>
          <w:p w:rsidR="00ED56C9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555" w:type="dxa"/>
          </w:tcPr>
          <w:p w:rsidR="00ED56C9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17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467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  <w:r w:rsidR="004A5623">
              <w:rPr>
                <w:rFonts w:ascii="Garamond" w:hAnsi="Garamond"/>
              </w:rPr>
              <w:t xml:space="preserve"> </w:t>
            </w:r>
          </w:p>
        </w:tc>
        <w:tc>
          <w:tcPr>
            <w:tcW w:w="3556" w:type="dxa"/>
          </w:tcPr>
          <w:p w:rsidR="004A5623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245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ED56C9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0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</w:p>
        </w:tc>
      </w:tr>
      <w:tr w:rsidR="00BE5626" w:rsidTr="00697FF1">
        <w:tc>
          <w:tcPr>
            <w:tcW w:w="2211" w:type="dxa"/>
          </w:tcPr>
          <w:p w:rsidR="00BE5626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terstand</w:t>
            </w:r>
          </w:p>
        </w:tc>
        <w:tc>
          <w:tcPr>
            <w:tcW w:w="3555" w:type="dxa"/>
          </w:tcPr>
          <w:p w:rsidR="00B714B7" w:rsidRDefault="00285753" w:rsidP="00B714B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270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4B7">
              <w:rPr>
                <w:rFonts w:ascii="Garamond" w:hAnsi="Garamond"/>
              </w:rPr>
              <w:t xml:space="preserve"> Ehevertrag</w:t>
            </w:r>
          </w:p>
          <w:p w:rsidR="004A5623" w:rsidRDefault="00285753" w:rsidP="00B714B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955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4B7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556" w:type="dxa"/>
          </w:tcPr>
          <w:p w:rsidR="00B714B7" w:rsidRDefault="00285753" w:rsidP="00B714B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901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4B7">
              <w:rPr>
                <w:rFonts w:ascii="Garamond" w:hAnsi="Garamond"/>
              </w:rPr>
              <w:t xml:space="preserve"> Ehevertrag</w:t>
            </w:r>
          </w:p>
          <w:p w:rsidR="00BE5626" w:rsidRDefault="00285753" w:rsidP="00B714B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83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4B7">
              <w:rPr>
                <w:rFonts w:ascii="Garamond" w:hAnsi="Garamond"/>
              </w:rPr>
              <w:t xml:space="preserve"> Kein Ehevertrag</w:t>
            </w:r>
          </w:p>
        </w:tc>
      </w:tr>
    </w:tbl>
    <w:p w:rsidR="00DB2F54" w:rsidRPr="00697FF1" w:rsidRDefault="00DB2F54" w:rsidP="00B714B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97FF1">
        <w:rPr>
          <w:rFonts w:ascii="Garamond" w:hAnsi="Garamond"/>
          <w:b/>
          <w:smallCaps/>
          <w:color w:val="3F515B"/>
        </w:rPr>
        <w:t xml:space="preserve">II. </w:t>
      </w:r>
      <w:r w:rsidR="00C307E3" w:rsidRPr="00697FF1">
        <w:rPr>
          <w:rFonts w:ascii="Garamond" w:hAnsi="Garamond"/>
          <w:b/>
          <w:smallCaps/>
          <w:color w:val="3F515B"/>
        </w:rPr>
        <w:t>Erwerber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555"/>
        <w:gridCol w:w="3556"/>
      </w:tblGrid>
      <w:tr w:rsidR="00697FF1" w:rsidRPr="00697FF1" w:rsidTr="00697FF1">
        <w:tc>
          <w:tcPr>
            <w:tcW w:w="2211" w:type="dxa"/>
            <w:shd w:val="clear" w:color="auto" w:fill="F2F2F2" w:themeFill="background1" w:themeFillShade="F2"/>
          </w:tcPr>
          <w:p w:rsidR="004A5623" w:rsidRPr="00697FF1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:rsidR="004A5623" w:rsidRPr="00697FF1" w:rsidRDefault="00D95916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97FF1">
              <w:rPr>
                <w:rFonts w:ascii="Garamond" w:hAnsi="Garamond"/>
                <w:b/>
                <w:color w:val="3F515B"/>
              </w:rPr>
              <w:t>Erwerber</w:t>
            </w:r>
            <w:r w:rsidR="004A5623" w:rsidRPr="00697FF1">
              <w:rPr>
                <w:rFonts w:ascii="Garamond" w:hAnsi="Garamond"/>
                <w:b/>
                <w:color w:val="3F515B"/>
              </w:rPr>
              <w:t xml:space="preserve"> 1 </w:t>
            </w:r>
          </w:p>
        </w:tc>
        <w:tc>
          <w:tcPr>
            <w:tcW w:w="3556" w:type="dxa"/>
            <w:shd w:val="clear" w:color="auto" w:fill="F2F2F2" w:themeFill="background1" w:themeFillShade="F2"/>
          </w:tcPr>
          <w:p w:rsidR="004A5623" w:rsidRPr="00697FF1" w:rsidRDefault="00D95916" w:rsidP="00D95916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97FF1">
              <w:rPr>
                <w:rFonts w:ascii="Garamond" w:hAnsi="Garamond"/>
                <w:b/>
                <w:color w:val="3F515B"/>
              </w:rPr>
              <w:t>Erwerber</w:t>
            </w:r>
            <w:r w:rsidR="004A5623" w:rsidRPr="00697FF1">
              <w:rPr>
                <w:rFonts w:ascii="Garamond" w:hAnsi="Garamond"/>
                <w:b/>
                <w:color w:val="3F515B"/>
              </w:rPr>
              <w:t xml:space="preserve"> 2</w:t>
            </w:r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697FF1">
              <w:rPr>
                <w:rFonts w:ascii="Garamond" w:hAnsi="Garamond"/>
              </w:rPr>
              <w:t>, Titel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Geburtsdatum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97FF1">
        <w:tc>
          <w:tcPr>
            <w:tcW w:w="2211" w:type="dxa"/>
          </w:tcPr>
          <w:p w:rsidR="004A5623" w:rsidRDefault="00A72F1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Steuerliche Identifik</w:t>
            </w:r>
            <w:r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tions-Nr.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555" w:type="dxa"/>
          </w:tcPr>
          <w:p w:rsidR="004A5623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45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885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  <w:r w:rsidR="004A5623">
              <w:rPr>
                <w:rFonts w:ascii="Garamond" w:hAnsi="Garamond"/>
              </w:rPr>
              <w:t xml:space="preserve"> </w:t>
            </w:r>
          </w:p>
        </w:tc>
        <w:tc>
          <w:tcPr>
            <w:tcW w:w="3556" w:type="dxa"/>
          </w:tcPr>
          <w:p w:rsidR="004A5623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07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904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</w:p>
        </w:tc>
      </w:tr>
      <w:tr w:rsidR="004A5623" w:rsidTr="00697FF1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terstand</w:t>
            </w:r>
          </w:p>
        </w:tc>
        <w:tc>
          <w:tcPr>
            <w:tcW w:w="3555" w:type="dxa"/>
          </w:tcPr>
          <w:p w:rsidR="00A544F4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9316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4F4">
              <w:rPr>
                <w:rFonts w:ascii="Garamond" w:hAnsi="Garamond"/>
              </w:rPr>
              <w:t xml:space="preserve"> Ehevertrag</w:t>
            </w:r>
          </w:p>
          <w:p w:rsidR="004A5623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798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4F4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556" w:type="dxa"/>
          </w:tcPr>
          <w:p w:rsidR="00A544F4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3616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4F4">
              <w:rPr>
                <w:rFonts w:ascii="Garamond" w:hAnsi="Garamond"/>
              </w:rPr>
              <w:t xml:space="preserve"> Ehevertrag</w:t>
            </w:r>
          </w:p>
          <w:p w:rsidR="004A5623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782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4F4">
              <w:rPr>
                <w:rFonts w:ascii="Garamond" w:hAnsi="Garamond"/>
              </w:rPr>
              <w:t xml:space="preserve"> kein Ehevertrag</w:t>
            </w:r>
          </w:p>
        </w:tc>
      </w:tr>
      <w:tr w:rsidR="000C75C4" w:rsidTr="00697FF1">
        <w:tc>
          <w:tcPr>
            <w:tcW w:w="2211" w:type="dxa"/>
          </w:tcPr>
          <w:p w:rsidR="000C75C4" w:rsidRDefault="000C75C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Erwerbsverhältnis</w:t>
            </w:r>
          </w:p>
        </w:tc>
        <w:tc>
          <w:tcPr>
            <w:tcW w:w="3555" w:type="dxa"/>
          </w:tcPr>
          <w:p w:rsidR="00632212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443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Alleineigentum </w:t>
            </w:r>
          </w:p>
          <w:p w:rsidR="000C75C4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746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</w:t>
            </w:r>
            <w:r w:rsidR="000C75C4">
              <w:rPr>
                <w:rFonts w:ascii="Garamond" w:hAnsi="Garamond"/>
              </w:rPr>
              <w:t xml:space="preserve">zu je ½ </w:t>
            </w:r>
          </w:p>
          <w:p w:rsidR="00632212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0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_____</w:t>
            </w:r>
          </w:p>
          <w:p w:rsidR="00632212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442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GbR </w:t>
            </w:r>
          </w:p>
        </w:tc>
        <w:tc>
          <w:tcPr>
            <w:tcW w:w="3556" w:type="dxa"/>
          </w:tcPr>
          <w:p w:rsidR="000C75C4" w:rsidRDefault="000C75C4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  <w:p w:rsidR="00632212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067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je ½ </w:t>
            </w:r>
          </w:p>
          <w:p w:rsidR="00632212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83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_____</w:t>
            </w:r>
          </w:p>
          <w:p w:rsidR="00632212" w:rsidRDefault="0028575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190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GbR</w:t>
            </w:r>
          </w:p>
        </w:tc>
      </w:tr>
    </w:tbl>
    <w:p w:rsidR="00A0310D" w:rsidRPr="00697FF1" w:rsidRDefault="00DB2F54" w:rsidP="00B714B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97FF1">
        <w:rPr>
          <w:rFonts w:ascii="Garamond" w:hAnsi="Garamond"/>
          <w:b/>
          <w:smallCaps/>
          <w:color w:val="3F515B"/>
        </w:rPr>
        <w:t xml:space="preserve">III. </w:t>
      </w:r>
      <w:r w:rsidR="003F5AFE" w:rsidRPr="00697FF1">
        <w:rPr>
          <w:rFonts w:ascii="Garamond" w:hAnsi="Garamond"/>
          <w:b/>
          <w:smallCaps/>
          <w:color w:val="3F515B"/>
        </w:rPr>
        <w:t>Immobilie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1826"/>
        <w:gridCol w:w="4661"/>
      </w:tblGrid>
      <w:tr w:rsidR="00DB2F54" w:rsidTr="00697FF1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Grundbuch von</w:t>
            </w:r>
          </w:p>
        </w:tc>
        <w:tc>
          <w:tcPr>
            <w:tcW w:w="6487" w:type="dxa"/>
            <w:gridSpan w:val="2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97FF1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Blatt</w:t>
            </w:r>
          </w:p>
        </w:tc>
        <w:tc>
          <w:tcPr>
            <w:tcW w:w="6487" w:type="dxa"/>
            <w:gridSpan w:val="2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97FF1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Flurstück</w:t>
            </w:r>
          </w:p>
        </w:tc>
        <w:tc>
          <w:tcPr>
            <w:tcW w:w="6487" w:type="dxa"/>
            <w:gridSpan w:val="2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97FF1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Lage/Anschrift</w:t>
            </w:r>
          </w:p>
        </w:tc>
        <w:tc>
          <w:tcPr>
            <w:tcW w:w="6487" w:type="dxa"/>
            <w:gridSpan w:val="2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3F5AFE" w:rsidTr="00697FF1">
        <w:tc>
          <w:tcPr>
            <w:tcW w:w="2835" w:type="dxa"/>
          </w:tcPr>
          <w:p w:rsidR="003F5AFE" w:rsidRDefault="003F5AFE" w:rsidP="00B26C2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Erschließung</w:t>
            </w:r>
          </w:p>
        </w:tc>
        <w:tc>
          <w:tcPr>
            <w:tcW w:w="6487" w:type="dxa"/>
            <w:gridSpan w:val="2"/>
          </w:tcPr>
          <w:p w:rsidR="003F5AFE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678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Vollständig erschlossen und abgerechnet.</w:t>
            </w:r>
          </w:p>
          <w:p w:rsidR="003F5AFE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947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Noch nicht vollständig erschlossen oder noch nicht voll abgerechnet. </w:t>
            </w:r>
          </w:p>
        </w:tc>
      </w:tr>
      <w:tr w:rsidR="000C7652" w:rsidRPr="000C7652" w:rsidTr="00697FF1">
        <w:tc>
          <w:tcPr>
            <w:tcW w:w="4661" w:type="dxa"/>
            <w:gridSpan w:val="2"/>
            <w:shd w:val="clear" w:color="auto" w:fill="F2F2F2" w:themeFill="background1" w:themeFillShade="F2"/>
          </w:tcPr>
          <w:p w:rsidR="003F5AFE" w:rsidRPr="000C7652" w:rsidRDefault="003F5AFE" w:rsidP="003F5AFE">
            <w:pPr>
              <w:spacing w:before="40" w:after="40"/>
              <w:jc w:val="center"/>
              <w:rPr>
                <w:rFonts w:ascii="Garamond" w:hAnsi="Garamond"/>
                <w:b/>
                <w:color w:val="3F515B"/>
              </w:rPr>
            </w:pPr>
            <w:r w:rsidRPr="000C7652">
              <w:rPr>
                <w:rFonts w:ascii="Garamond" w:hAnsi="Garamond"/>
                <w:b/>
                <w:color w:val="3F515B"/>
              </w:rPr>
              <w:t>Grundstück</w:t>
            </w:r>
          </w:p>
        </w:tc>
        <w:tc>
          <w:tcPr>
            <w:tcW w:w="4661" w:type="dxa"/>
            <w:shd w:val="clear" w:color="auto" w:fill="F2F2F2" w:themeFill="background1" w:themeFillShade="F2"/>
          </w:tcPr>
          <w:p w:rsidR="003F5AFE" w:rsidRPr="000C7652" w:rsidRDefault="003F5AFE" w:rsidP="003F5AFE">
            <w:pPr>
              <w:spacing w:before="40" w:after="40"/>
              <w:jc w:val="center"/>
              <w:rPr>
                <w:rFonts w:ascii="Garamond" w:hAnsi="Garamond"/>
                <w:b/>
                <w:color w:val="3F515B"/>
              </w:rPr>
            </w:pPr>
            <w:r w:rsidRPr="000C7652">
              <w:rPr>
                <w:rFonts w:ascii="Garamond" w:hAnsi="Garamond"/>
                <w:b/>
                <w:color w:val="3F515B"/>
              </w:rPr>
              <w:t>Eigentumswohnung</w:t>
            </w:r>
          </w:p>
        </w:tc>
      </w:tr>
      <w:tr w:rsidR="003F5AFE" w:rsidTr="00697FF1">
        <w:tc>
          <w:tcPr>
            <w:tcW w:w="4661" w:type="dxa"/>
            <w:gridSpan w:val="2"/>
            <w:vMerge w:val="restart"/>
          </w:tcPr>
          <w:p w:rsidR="003F5AFE" w:rsidRDefault="00285753" w:rsidP="003F5AFE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409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bebaut mit ____________________, Baujahr _______</w:t>
            </w:r>
          </w:p>
          <w:p w:rsidR="003F5AFE" w:rsidRDefault="00285753" w:rsidP="003F5AFE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859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unbebaut</w:t>
            </w:r>
          </w:p>
        </w:tc>
        <w:tc>
          <w:tcPr>
            <w:tcW w:w="4661" w:type="dxa"/>
          </w:tcPr>
          <w:p w:rsidR="003F5AFE" w:rsidRDefault="003F5AFE" w:rsidP="003F5AFE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Stellplatz:</w:t>
            </w:r>
          </w:p>
          <w:p w:rsidR="003F5AFE" w:rsidRDefault="00285753" w:rsidP="003F5AFE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6237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Nicht vorhanden/wird nicht übertragen.</w:t>
            </w:r>
          </w:p>
          <w:p w:rsidR="003F5AFE" w:rsidRDefault="00285753" w:rsidP="003F5AFE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270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Für diesen existiert ein eigenes Grundbuchblatt: ________________.</w:t>
            </w:r>
          </w:p>
          <w:p w:rsidR="003F5AFE" w:rsidRDefault="00285753" w:rsidP="003F5AFE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85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Dieser ist als Sondernutzungsrecht im o.g. Grundbuchblatt enthalten</w:t>
            </w:r>
          </w:p>
        </w:tc>
      </w:tr>
      <w:tr w:rsidR="003F5AFE" w:rsidTr="00697FF1">
        <w:tc>
          <w:tcPr>
            <w:tcW w:w="4661" w:type="dxa"/>
            <w:gridSpan w:val="2"/>
            <w:vMerge/>
          </w:tcPr>
          <w:p w:rsidR="003F5AFE" w:rsidRDefault="003F5AFE" w:rsidP="00512F9C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4661" w:type="dxa"/>
          </w:tcPr>
          <w:p w:rsidR="003F5AFE" w:rsidRDefault="003F5AFE" w:rsidP="00D95916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Sondernutzungsrechte (z. B. Garten, Terrasse):</w:t>
            </w:r>
          </w:p>
          <w:p w:rsidR="003F5AFE" w:rsidRDefault="003F5AFE" w:rsidP="00D95916">
            <w:pPr>
              <w:spacing w:before="40" w:after="40"/>
              <w:rPr>
                <w:rFonts w:ascii="Garamond" w:hAnsi="Garamond"/>
              </w:rPr>
            </w:pPr>
          </w:p>
        </w:tc>
      </w:tr>
      <w:tr w:rsidR="003F5AFE" w:rsidTr="00697FF1">
        <w:tc>
          <w:tcPr>
            <w:tcW w:w="4661" w:type="dxa"/>
            <w:gridSpan w:val="2"/>
            <w:vMerge/>
          </w:tcPr>
          <w:p w:rsidR="003F5AFE" w:rsidRDefault="003F5AFE" w:rsidP="00512F9C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4661" w:type="dxa"/>
          </w:tcPr>
          <w:p w:rsidR="003F5AFE" w:rsidRDefault="003F5AFE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Verwalter:</w:t>
            </w:r>
          </w:p>
          <w:p w:rsidR="003F5AFE" w:rsidRPr="00632212" w:rsidRDefault="003F5AFE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3F5AFE" w:rsidTr="00697FF1">
        <w:tc>
          <w:tcPr>
            <w:tcW w:w="4661" w:type="dxa"/>
            <w:gridSpan w:val="2"/>
            <w:vMerge/>
          </w:tcPr>
          <w:p w:rsidR="003F5AFE" w:rsidRDefault="003F5AFE" w:rsidP="00512F9C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4661" w:type="dxa"/>
          </w:tcPr>
          <w:p w:rsidR="003F5AFE" w:rsidRDefault="003F5AFE" w:rsidP="003F5AFE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Wurden von der Wohnungseigentümergemei</w:t>
            </w:r>
            <w:r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schaft Sonderumlagen beschlossen, die noch nicht gezahlt worden sind?</w:t>
            </w:r>
          </w:p>
          <w:p w:rsidR="003F5AFE" w:rsidRDefault="00285753" w:rsidP="003F5AFE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52860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nein</w:t>
            </w:r>
          </w:p>
          <w:p w:rsidR="003F5AFE" w:rsidRPr="00A955C2" w:rsidRDefault="00285753" w:rsidP="003F5AFE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115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ja; diese trägt der Verkäufer / der Käufer.</w:t>
            </w:r>
          </w:p>
        </w:tc>
      </w:tr>
    </w:tbl>
    <w:p w:rsidR="003F5AFE" w:rsidRPr="00697FF1" w:rsidRDefault="003F5AFE" w:rsidP="00B714B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97FF1">
        <w:rPr>
          <w:rFonts w:ascii="Garamond" w:hAnsi="Garamond"/>
          <w:b/>
          <w:smallCaps/>
          <w:color w:val="3F515B"/>
        </w:rPr>
        <w:lastRenderedPageBreak/>
        <w:t>IV. Nutzung der Immobile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87"/>
      </w:tblGrid>
      <w:tr w:rsidR="003F5AFE" w:rsidTr="00697FF1">
        <w:tc>
          <w:tcPr>
            <w:tcW w:w="2835" w:type="dxa"/>
          </w:tcPr>
          <w:p w:rsidR="003F5AFE" w:rsidRDefault="003F5AFE" w:rsidP="00B26C2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Derzeitige Nutzung</w:t>
            </w:r>
          </w:p>
        </w:tc>
        <w:tc>
          <w:tcPr>
            <w:tcW w:w="6487" w:type="dxa"/>
          </w:tcPr>
          <w:p w:rsidR="003F5AFE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54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 w:rsidRPr="00632212">
                  <w:rPr>
                    <w:rFonts w:ascii="Garamond" w:hAnsi="Garamond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Selbst genutzt</w:t>
            </w:r>
          </w:p>
          <w:p w:rsidR="003F5AFE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5662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 w:rsidRPr="00632212">
                  <w:rPr>
                    <w:rFonts w:ascii="Garamond" w:hAnsi="Garamond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Vermietet</w:t>
            </w:r>
          </w:p>
          <w:p w:rsidR="003F5AFE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001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</w:t>
            </w:r>
            <w:r w:rsidR="003F5AFE" w:rsidRPr="00632212">
              <w:rPr>
                <w:rFonts w:ascii="Garamond" w:hAnsi="Garamond"/>
              </w:rPr>
              <w:t>Leerstehend</w:t>
            </w:r>
          </w:p>
        </w:tc>
      </w:tr>
      <w:tr w:rsidR="003F5AFE" w:rsidRPr="00632212" w:rsidTr="00697FF1">
        <w:tc>
          <w:tcPr>
            <w:tcW w:w="2835" w:type="dxa"/>
          </w:tcPr>
          <w:p w:rsidR="003F5AFE" w:rsidRDefault="003F5AFE" w:rsidP="00B26C2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Übergang des „wirtschaftl</w:t>
            </w:r>
            <w:r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chen Eigentums“</w:t>
            </w:r>
          </w:p>
        </w:tc>
        <w:tc>
          <w:tcPr>
            <w:tcW w:w="6487" w:type="dxa"/>
          </w:tcPr>
          <w:p w:rsidR="003F5AFE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4246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Sofort nach Vertragsschluss</w:t>
            </w:r>
          </w:p>
          <w:p w:rsidR="003F5AFE" w:rsidRPr="00632212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7829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FE">
              <w:rPr>
                <w:rFonts w:ascii="Garamond" w:hAnsi="Garamond"/>
              </w:rPr>
              <w:t xml:space="preserve"> Bestimmter Termin: ___________ </w:t>
            </w:r>
          </w:p>
        </w:tc>
      </w:tr>
    </w:tbl>
    <w:p w:rsidR="00F76C57" w:rsidRPr="00697FF1" w:rsidRDefault="00F76C57" w:rsidP="00B714B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97FF1">
        <w:rPr>
          <w:rFonts w:ascii="Garamond" w:hAnsi="Garamond"/>
          <w:b/>
          <w:smallCaps/>
          <w:color w:val="3F515B"/>
        </w:rPr>
        <w:t>V. Schulden</w:t>
      </w:r>
    </w:p>
    <w:p w:rsidR="00F76C57" w:rsidRDefault="00285753" w:rsidP="00F76C57">
      <w:pPr>
        <w:widowControl w:val="0"/>
        <w:spacing w:after="60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98353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57">
            <w:rPr>
              <w:rFonts w:ascii="MS Gothic" w:eastAsia="MS Gothic" w:hAnsi="MS Gothic" w:hint="eastAsia"/>
            </w:rPr>
            <w:t>☐</w:t>
          </w:r>
        </w:sdtContent>
      </w:sdt>
      <w:r w:rsidR="00F76C57">
        <w:rPr>
          <w:rFonts w:ascii="Garamond" w:hAnsi="Garamond"/>
        </w:rPr>
        <w:t xml:space="preserve"> </w:t>
      </w:r>
      <w:r w:rsidR="003F5AFE">
        <w:rPr>
          <w:rFonts w:ascii="Garamond" w:hAnsi="Garamond"/>
        </w:rPr>
        <w:t>Immobilie</w:t>
      </w:r>
      <w:r w:rsidR="00F76C57">
        <w:rPr>
          <w:rFonts w:ascii="Garamond" w:hAnsi="Garamond"/>
        </w:rPr>
        <w:t xml:space="preserve"> ist schuldenfrei.</w:t>
      </w:r>
    </w:p>
    <w:p w:rsidR="00F76C57" w:rsidRDefault="00285753" w:rsidP="00F76C57">
      <w:pPr>
        <w:widowControl w:val="0"/>
        <w:spacing w:before="60" w:after="60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36698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57">
            <w:rPr>
              <w:rFonts w:ascii="MS Gothic" w:eastAsia="MS Gothic" w:hAnsi="MS Gothic" w:hint="eastAsia"/>
            </w:rPr>
            <w:t>☐</w:t>
          </w:r>
        </w:sdtContent>
      </w:sdt>
      <w:r w:rsidR="00F76C57">
        <w:rPr>
          <w:rFonts w:ascii="Garamond" w:hAnsi="Garamond"/>
        </w:rPr>
        <w:t xml:space="preserve"> Erwerber übernimmt Schulden. </w:t>
      </w:r>
    </w:p>
    <w:p w:rsidR="00F76C57" w:rsidRDefault="00285753" w:rsidP="00F76C57">
      <w:pPr>
        <w:widowControl w:val="0"/>
        <w:spacing w:before="60" w:after="60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64026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57">
            <w:rPr>
              <w:rFonts w:ascii="MS Gothic" w:eastAsia="MS Gothic" w:hAnsi="MS Gothic" w:hint="eastAsia"/>
            </w:rPr>
            <w:t>☐</w:t>
          </w:r>
        </w:sdtContent>
      </w:sdt>
      <w:r w:rsidR="00F76C57">
        <w:rPr>
          <w:rFonts w:ascii="Garamond" w:hAnsi="Garamond"/>
        </w:rPr>
        <w:t xml:space="preserve"> Schulden </w:t>
      </w:r>
      <w:proofErr w:type="gramStart"/>
      <w:r w:rsidR="00F76C57">
        <w:rPr>
          <w:rFonts w:ascii="Garamond" w:hAnsi="Garamond"/>
        </w:rPr>
        <w:t>trägt</w:t>
      </w:r>
      <w:proofErr w:type="gramEnd"/>
      <w:r w:rsidR="00F76C57">
        <w:rPr>
          <w:rFonts w:ascii="Garamond" w:hAnsi="Garamond"/>
        </w:rPr>
        <w:t xml:space="preserve"> Veräußerer.</w:t>
      </w:r>
    </w:p>
    <w:p w:rsidR="002D2B70" w:rsidRPr="00697FF1" w:rsidRDefault="000B0E5C" w:rsidP="00B714B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97FF1">
        <w:rPr>
          <w:rFonts w:ascii="Garamond" w:hAnsi="Garamond"/>
          <w:b/>
          <w:smallCaps/>
          <w:color w:val="3F515B"/>
        </w:rPr>
        <w:t>V</w:t>
      </w:r>
      <w:r w:rsidR="003F5AFE" w:rsidRPr="00697FF1">
        <w:rPr>
          <w:rFonts w:ascii="Garamond" w:hAnsi="Garamond"/>
          <w:b/>
          <w:smallCaps/>
          <w:color w:val="3F515B"/>
        </w:rPr>
        <w:t>I</w:t>
      </w:r>
      <w:r w:rsidR="002D2B70" w:rsidRPr="00697FF1">
        <w:rPr>
          <w:rFonts w:ascii="Garamond" w:hAnsi="Garamond"/>
          <w:b/>
          <w:smallCaps/>
          <w:color w:val="3F515B"/>
        </w:rPr>
        <w:t xml:space="preserve">. </w:t>
      </w:r>
      <w:r w:rsidR="00F76C57" w:rsidRPr="00697FF1">
        <w:rPr>
          <w:rFonts w:ascii="Garamond" w:hAnsi="Garamond"/>
          <w:b/>
          <w:smallCaps/>
          <w:color w:val="3F515B"/>
        </w:rPr>
        <w:t>V</w:t>
      </w:r>
      <w:r w:rsidR="00B50620" w:rsidRPr="00697FF1">
        <w:rPr>
          <w:rFonts w:ascii="Garamond" w:hAnsi="Garamond"/>
          <w:b/>
          <w:smallCaps/>
          <w:color w:val="3F515B"/>
        </w:rPr>
        <w:t>orbehaltene Rechte des V</w:t>
      </w:r>
      <w:r w:rsidR="00F76C57" w:rsidRPr="00697FF1">
        <w:rPr>
          <w:rFonts w:ascii="Garamond" w:hAnsi="Garamond"/>
          <w:b/>
          <w:smallCaps/>
          <w:color w:val="3F515B"/>
        </w:rPr>
        <w:t>eräußerer</w:t>
      </w:r>
      <w:r w:rsidR="00B50620" w:rsidRPr="00697FF1">
        <w:rPr>
          <w:rFonts w:ascii="Garamond" w:hAnsi="Garamond"/>
          <w:b/>
          <w:smallCaps/>
          <w:color w:val="3F515B"/>
        </w:rPr>
        <w:t xml:space="preserve">s </w:t>
      </w:r>
    </w:p>
    <w:tbl>
      <w:tblPr>
        <w:tblStyle w:val="Tabellenraster"/>
        <w:tblW w:w="9355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2D2B70" w:rsidTr="00697FF1">
        <w:tc>
          <w:tcPr>
            <w:tcW w:w="2835" w:type="dxa"/>
          </w:tcPr>
          <w:p w:rsidR="002D2B70" w:rsidRDefault="005B0D83" w:rsidP="005B0D83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Wohnungsrecht</w:t>
            </w:r>
          </w:p>
        </w:tc>
        <w:tc>
          <w:tcPr>
            <w:tcW w:w="6520" w:type="dxa"/>
          </w:tcPr>
          <w:p w:rsidR="00B50620" w:rsidRDefault="00285753" w:rsidP="00B50620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8266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620">
              <w:rPr>
                <w:rFonts w:ascii="Garamond" w:hAnsi="Garamond"/>
              </w:rPr>
              <w:t xml:space="preserve"> Nicht gewünscht </w:t>
            </w:r>
          </w:p>
          <w:p w:rsidR="002D2B70" w:rsidRDefault="00285753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975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D83">
              <w:rPr>
                <w:rFonts w:ascii="Garamond" w:hAnsi="Garamond"/>
              </w:rPr>
              <w:t xml:space="preserve"> An gesamtem Objekt</w:t>
            </w:r>
          </w:p>
          <w:p w:rsidR="005B0D83" w:rsidRDefault="00285753" w:rsidP="005B0D83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1027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D83">
              <w:rPr>
                <w:rFonts w:ascii="Garamond" w:hAnsi="Garamond"/>
              </w:rPr>
              <w:t xml:space="preserve"> An folgendem Teil des Gebäudes: _____________________</w:t>
            </w:r>
          </w:p>
        </w:tc>
      </w:tr>
      <w:tr w:rsidR="005B0D83" w:rsidTr="00697FF1">
        <w:tc>
          <w:tcPr>
            <w:tcW w:w="2835" w:type="dxa"/>
          </w:tcPr>
          <w:p w:rsidR="005B0D83" w:rsidRDefault="005B0D83" w:rsidP="005B0D83">
            <w:pPr>
              <w:spacing w:before="40" w:after="4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Nießbrauchsrecht</w:t>
            </w:r>
            <w:proofErr w:type="spellEnd"/>
          </w:p>
        </w:tc>
        <w:tc>
          <w:tcPr>
            <w:tcW w:w="6520" w:type="dxa"/>
          </w:tcPr>
          <w:p w:rsidR="00B50620" w:rsidRDefault="00285753" w:rsidP="00B50620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066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620">
              <w:rPr>
                <w:rFonts w:ascii="Garamond" w:hAnsi="Garamond"/>
              </w:rPr>
              <w:t xml:space="preserve"> Nicht gewünscht </w:t>
            </w:r>
          </w:p>
          <w:p w:rsidR="005B0D83" w:rsidRDefault="00285753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3417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</w:t>
            </w:r>
            <w:r w:rsidR="00B50620">
              <w:rPr>
                <w:rFonts w:ascii="Garamond" w:hAnsi="Garamond"/>
              </w:rPr>
              <w:t xml:space="preserve">An gesamtem Grundstück </w:t>
            </w:r>
          </w:p>
          <w:p w:rsidR="00217551" w:rsidRDefault="00285753" w:rsidP="00B50620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605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</w:t>
            </w:r>
            <w:r w:rsidR="00B50620">
              <w:rPr>
                <w:rFonts w:ascii="Garamond" w:hAnsi="Garamond"/>
              </w:rPr>
              <w:t>A</w:t>
            </w:r>
            <w:r w:rsidR="00217551">
              <w:rPr>
                <w:rFonts w:ascii="Garamond" w:hAnsi="Garamond"/>
              </w:rPr>
              <w:t>nteilig nach folgender Quote: _________</w:t>
            </w:r>
          </w:p>
        </w:tc>
      </w:tr>
      <w:tr w:rsidR="00217551" w:rsidTr="00697FF1">
        <w:tc>
          <w:tcPr>
            <w:tcW w:w="2835" w:type="dxa"/>
          </w:tcPr>
          <w:p w:rsidR="00217551" w:rsidRDefault="00217551" w:rsidP="00217551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Rückübertragungsrecht</w:t>
            </w:r>
          </w:p>
        </w:tc>
        <w:tc>
          <w:tcPr>
            <w:tcW w:w="6520" w:type="dxa"/>
          </w:tcPr>
          <w:p w:rsidR="00217551" w:rsidRDefault="00285753" w:rsidP="00217551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522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</w:t>
            </w:r>
            <w:r w:rsidR="00B50620">
              <w:rPr>
                <w:rFonts w:ascii="Garamond" w:hAnsi="Garamond"/>
              </w:rPr>
              <w:t>N</w:t>
            </w:r>
            <w:r w:rsidR="00217551">
              <w:rPr>
                <w:rFonts w:ascii="Garamond" w:hAnsi="Garamond"/>
              </w:rPr>
              <w:t xml:space="preserve">icht gewünscht  </w:t>
            </w:r>
          </w:p>
          <w:p w:rsidR="00217551" w:rsidRDefault="00285753" w:rsidP="00B50620">
            <w:pPr>
              <w:spacing w:before="40" w:after="40"/>
              <w:rPr>
                <w:rFonts w:ascii="MS Gothic" w:eastAsia="MS Gothic" w:hAnsi="MS Gothic"/>
              </w:rPr>
            </w:pPr>
            <w:sdt>
              <w:sdtPr>
                <w:rPr>
                  <w:rFonts w:ascii="Garamond" w:hAnsi="Garamond"/>
                </w:rPr>
                <w:id w:val="138182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</w:t>
            </w:r>
            <w:r w:rsidR="00B50620">
              <w:rPr>
                <w:rFonts w:ascii="Garamond" w:hAnsi="Garamond"/>
              </w:rPr>
              <w:t>G</w:t>
            </w:r>
            <w:r w:rsidR="00217551">
              <w:rPr>
                <w:rFonts w:ascii="Garamond" w:hAnsi="Garamond"/>
              </w:rPr>
              <w:t>ewünscht, Gründe für Rückübertragung näher zu besprechen</w:t>
            </w:r>
          </w:p>
        </w:tc>
      </w:tr>
    </w:tbl>
    <w:p w:rsidR="00217551" w:rsidRPr="00697FF1" w:rsidRDefault="00217551" w:rsidP="00217551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97FF1">
        <w:rPr>
          <w:rFonts w:ascii="Garamond" w:hAnsi="Garamond"/>
          <w:b/>
          <w:smallCaps/>
          <w:color w:val="3F515B"/>
        </w:rPr>
        <w:t>V</w:t>
      </w:r>
      <w:r w:rsidR="003F5AFE" w:rsidRPr="00697FF1">
        <w:rPr>
          <w:rFonts w:ascii="Garamond" w:hAnsi="Garamond"/>
          <w:b/>
          <w:smallCaps/>
          <w:color w:val="3F515B"/>
        </w:rPr>
        <w:t>II</w:t>
      </w:r>
      <w:r w:rsidRPr="00697FF1">
        <w:rPr>
          <w:rFonts w:ascii="Garamond" w:hAnsi="Garamond"/>
          <w:b/>
          <w:smallCaps/>
          <w:color w:val="3F515B"/>
        </w:rPr>
        <w:t xml:space="preserve">. Pflichtteilsrecht des Erwerbers im Erbfall </w:t>
      </w:r>
    </w:p>
    <w:tbl>
      <w:tblPr>
        <w:tblStyle w:val="Tabellenraster"/>
        <w:tblW w:w="9355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217551" w:rsidTr="00697FF1">
        <w:tc>
          <w:tcPr>
            <w:tcW w:w="2835" w:type="dxa"/>
          </w:tcPr>
          <w:p w:rsidR="00217551" w:rsidRDefault="00B50620" w:rsidP="00B50620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Berücksichtigung </w:t>
            </w:r>
            <w:r w:rsidR="00217551">
              <w:rPr>
                <w:rFonts w:ascii="Garamond" w:hAnsi="Garamond"/>
              </w:rPr>
              <w:t>der Sche</w:t>
            </w:r>
            <w:r w:rsidR="00217551">
              <w:rPr>
                <w:rFonts w:ascii="Garamond" w:hAnsi="Garamond"/>
              </w:rPr>
              <w:t>n</w:t>
            </w:r>
            <w:r w:rsidR="00217551">
              <w:rPr>
                <w:rFonts w:ascii="Garamond" w:hAnsi="Garamond"/>
              </w:rPr>
              <w:t xml:space="preserve">kung </w:t>
            </w:r>
            <w:r>
              <w:rPr>
                <w:rFonts w:ascii="Garamond" w:hAnsi="Garamond"/>
              </w:rPr>
              <w:t xml:space="preserve">beim </w:t>
            </w:r>
            <w:r w:rsidR="00217551">
              <w:rPr>
                <w:rFonts w:ascii="Garamond" w:hAnsi="Garamond"/>
              </w:rPr>
              <w:t>Erwer</w:t>
            </w:r>
            <w:r>
              <w:rPr>
                <w:rFonts w:ascii="Garamond" w:hAnsi="Garamond"/>
              </w:rPr>
              <w:t>ber im Er</w:t>
            </w:r>
            <w:r>
              <w:rPr>
                <w:rFonts w:ascii="Garamond" w:hAnsi="Garamond"/>
              </w:rPr>
              <w:t>b</w:t>
            </w:r>
            <w:r>
              <w:rPr>
                <w:rFonts w:ascii="Garamond" w:hAnsi="Garamond"/>
              </w:rPr>
              <w:t>fall</w:t>
            </w:r>
          </w:p>
        </w:tc>
        <w:tc>
          <w:tcPr>
            <w:tcW w:w="6520" w:type="dxa"/>
          </w:tcPr>
          <w:p w:rsidR="00217551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068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</w:t>
            </w:r>
            <w:r w:rsidR="00F76C57">
              <w:rPr>
                <w:rFonts w:ascii="Garamond" w:hAnsi="Garamond"/>
              </w:rPr>
              <w:t xml:space="preserve">Anrechnung </w:t>
            </w:r>
            <w:r w:rsidR="00B50620">
              <w:rPr>
                <w:rFonts w:ascii="Garamond" w:hAnsi="Garamond"/>
              </w:rPr>
              <w:t>auf den Pflichtteil</w:t>
            </w:r>
          </w:p>
          <w:p w:rsidR="00217551" w:rsidRDefault="00285753" w:rsidP="00F76C57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014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</w:t>
            </w:r>
            <w:r w:rsidR="00F76C57">
              <w:rPr>
                <w:rFonts w:ascii="Garamond" w:hAnsi="Garamond"/>
              </w:rPr>
              <w:t xml:space="preserve">Vollständiger Pflichtteilsverzicht </w:t>
            </w:r>
          </w:p>
        </w:tc>
      </w:tr>
      <w:tr w:rsidR="00217551" w:rsidTr="00697FF1">
        <w:tc>
          <w:tcPr>
            <w:tcW w:w="2835" w:type="dxa"/>
          </w:tcPr>
          <w:p w:rsidR="00217551" w:rsidRDefault="00217551" w:rsidP="00B26C2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Rückübertragungsrecht</w:t>
            </w:r>
          </w:p>
        </w:tc>
        <w:tc>
          <w:tcPr>
            <w:tcW w:w="6520" w:type="dxa"/>
          </w:tcPr>
          <w:p w:rsidR="00217551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800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nicht gewünscht  </w:t>
            </w:r>
          </w:p>
          <w:p w:rsidR="00217551" w:rsidRDefault="00285753" w:rsidP="00B26C2C">
            <w:pPr>
              <w:spacing w:before="40" w:after="40"/>
              <w:rPr>
                <w:rFonts w:ascii="MS Gothic" w:eastAsia="MS Gothic" w:hAnsi="MS Gothic"/>
              </w:rPr>
            </w:pPr>
            <w:sdt>
              <w:sdtPr>
                <w:rPr>
                  <w:rFonts w:ascii="Garamond" w:hAnsi="Garamond"/>
                </w:rPr>
                <w:id w:val="-3382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gewünscht, Gründe für Rückübertragung näher zu besprechen</w:t>
            </w:r>
          </w:p>
        </w:tc>
      </w:tr>
    </w:tbl>
    <w:p w:rsidR="00217551" w:rsidRPr="00697FF1" w:rsidRDefault="00217551" w:rsidP="00217551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97FF1">
        <w:rPr>
          <w:rFonts w:ascii="Garamond" w:hAnsi="Garamond"/>
          <w:b/>
          <w:smallCaps/>
          <w:color w:val="3F515B"/>
        </w:rPr>
        <w:t>V</w:t>
      </w:r>
      <w:r w:rsidR="003F5AFE" w:rsidRPr="00697FF1">
        <w:rPr>
          <w:rFonts w:ascii="Garamond" w:hAnsi="Garamond"/>
          <w:b/>
          <w:smallCaps/>
          <w:color w:val="3F515B"/>
        </w:rPr>
        <w:t>III</w:t>
      </w:r>
      <w:r w:rsidRPr="00697FF1">
        <w:rPr>
          <w:rFonts w:ascii="Garamond" w:hAnsi="Garamond"/>
          <w:b/>
          <w:smallCaps/>
          <w:color w:val="3F515B"/>
        </w:rPr>
        <w:t xml:space="preserve">. Berücksichtigung weiterer Erben </w:t>
      </w:r>
    </w:p>
    <w:tbl>
      <w:tblPr>
        <w:tblStyle w:val="Tabellenraster"/>
        <w:tblW w:w="9355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217551" w:rsidTr="00697FF1">
        <w:tc>
          <w:tcPr>
            <w:tcW w:w="2835" w:type="dxa"/>
          </w:tcPr>
          <w:p w:rsidR="00217551" w:rsidRDefault="00217551" w:rsidP="00217551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Ausgleichszahlungen des E</w:t>
            </w:r>
            <w:r>
              <w:rPr>
                <w:rFonts w:ascii="Garamond" w:hAnsi="Garamond"/>
              </w:rPr>
              <w:t>r</w:t>
            </w:r>
            <w:r>
              <w:rPr>
                <w:rFonts w:ascii="Garamond" w:hAnsi="Garamond"/>
              </w:rPr>
              <w:t>werbers</w:t>
            </w:r>
            <w:r w:rsidR="00F76C57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z. B. an Geschwister </w:t>
            </w:r>
          </w:p>
        </w:tc>
        <w:tc>
          <w:tcPr>
            <w:tcW w:w="6520" w:type="dxa"/>
          </w:tcPr>
          <w:p w:rsidR="00217551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533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Nicht </w:t>
            </w:r>
            <w:r w:rsidR="00F76C57">
              <w:rPr>
                <w:rFonts w:ascii="Garamond" w:hAnsi="Garamond"/>
              </w:rPr>
              <w:t>vorgesehen</w:t>
            </w:r>
            <w:r w:rsidR="00217551">
              <w:rPr>
                <w:rFonts w:ascii="Garamond" w:hAnsi="Garamond"/>
              </w:rPr>
              <w:t xml:space="preserve"> </w:t>
            </w:r>
          </w:p>
          <w:p w:rsidR="00217551" w:rsidRDefault="00285753" w:rsidP="00217551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408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Zahlung in Höhe von _________________ an _______________ (Daten zu Empfängern bitte mitteilen).</w:t>
            </w:r>
          </w:p>
        </w:tc>
      </w:tr>
      <w:tr w:rsidR="00217551" w:rsidTr="00697FF1">
        <w:tc>
          <w:tcPr>
            <w:tcW w:w="2835" w:type="dxa"/>
          </w:tcPr>
          <w:p w:rsidR="00217551" w:rsidRDefault="00217551" w:rsidP="00217551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Pflichtteilsrecht weiterer E</w:t>
            </w:r>
            <w:r>
              <w:rPr>
                <w:rFonts w:ascii="Garamond" w:hAnsi="Garamond"/>
              </w:rPr>
              <w:t>r</w:t>
            </w:r>
            <w:r>
              <w:rPr>
                <w:rFonts w:ascii="Garamond" w:hAnsi="Garamond"/>
              </w:rPr>
              <w:t xml:space="preserve">ben </w:t>
            </w:r>
          </w:p>
        </w:tc>
        <w:tc>
          <w:tcPr>
            <w:tcW w:w="6520" w:type="dxa"/>
          </w:tcPr>
          <w:p w:rsidR="00F76C57" w:rsidRDefault="00285753" w:rsidP="00F76C57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152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C57">
              <w:rPr>
                <w:rFonts w:ascii="Garamond" w:hAnsi="Garamond"/>
              </w:rPr>
              <w:t xml:space="preserve"> keine Regelungen</w:t>
            </w:r>
          </w:p>
          <w:p w:rsidR="00217551" w:rsidRDefault="00285753" w:rsidP="00B26C2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9301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vollständig</w:t>
            </w:r>
            <w:r w:rsidR="00F76C57">
              <w:rPr>
                <w:rFonts w:ascii="Garamond" w:hAnsi="Garamond"/>
              </w:rPr>
              <w:t>er Pflichtteilsverzicht weiterer Erben</w:t>
            </w:r>
          </w:p>
          <w:p w:rsidR="00217551" w:rsidRDefault="00285753" w:rsidP="00F76C57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5649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551">
              <w:rPr>
                <w:rFonts w:ascii="Garamond" w:hAnsi="Garamond"/>
              </w:rPr>
              <w:t xml:space="preserve"> </w:t>
            </w:r>
            <w:r w:rsidR="00F76C57">
              <w:rPr>
                <w:rFonts w:ascii="Garamond" w:hAnsi="Garamond"/>
              </w:rPr>
              <w:t xml:space="preserve">Pflichtteilsverzicht beschränkt auf geschenkte Immobilie </w:t>
            </w:r>
          </w:p>
        </w:tc>
      </w:tr>
    </w:tbl>
    <w:p w:rsidR="00B50620" w:rsidRDefault="00B50620" w:rsidP="00B50620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97FF1">
        <w:rPr>
          <w:rFonts w:ascii="Garamond" w:hAnsi="Garamond"/>
          <w:b/>
          <w:smallCaps/>
          <w:color w:val="3F515B"/>
        </w:rPr>
        <w:t xml:space="preserve">IX. Anmerkungen/Besonderheiten </w:t>
      </w:r>
    </w:p>
    <w:p w:rsidR="000C7652" w:rsidRDefault="000C7652" w:rsidP="000C7652">
      <w:pPr>
        <w:jc w:val="both"/>
        <w:rPr>
          <w:rFonts w:ascii="Garamond" w:hAnsi="Garamond"/>
          <w:b/>
          <w:smallCaps/>
          <w:color w:val="3F515B"/>
        </w:rPr>
      </w:pPr>
    </w:p>
    <w:p w:rsidR="000C7652" w:rsidRPr="00697FF1" w:rsidRDefault="000C7652" w:rsidP="000C7652">
      <w:pPr>
        <w:jc w:val="both"/>
        <w:rPr>
          <w:rFonts w:ascii="Garamond" w:hAnsi="Garamond"/>
          <w:b/>
          <w:smallCaps/>
          <w:color w:val="3F515B"/>
        </w:rPr>
      </w:pPr>
      <w:bookmarkStart w:id="0" w:name="_GoBack"/>
      <w:bookmarkEnd w:id="0"/>
    </w:p>
    <w:p w:rsidR="000B0E5C" w:rsidRPr="000C7652" w:rsidRDefault="003F5AFE" w:rsidP="00B714B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0C7652">
        <w:rPr>
          <w:rFonts w:ascii="Garamond" w:hAnsi="Garamond"/>
          <w:b/>
          <w:smallCaps/>
          <w:color w:val="3F515B"/>
        </w:rPr>
        <w:lastRenderedPageBreak/>
        <w:t>X</w:t>
      </w:r>
      <w:r w:rsidR="000B0E5C" w:rsidRPr="000C7652">
        <w:rPr>
          <w:rFonts w:ascii="Garamond" w:hAnsi="Garamond"/>
          <w:b/>
          <w:smallCaps/>
          <w:color w:val="3F515B"/>
        </w:rPr>
        <w:t xml:space="preserve">. </w:t>
      </w:r>
      <w:r w:rsidR="00F76C57" w:rsidRPr="000C7652">
        <w:rPr>
          <w:rFonts w:ascii="Garamond" w:hAnsi="Garamond"/>
          <w:b/>
          <w:smallCaps/>
          <w:color w:val="3F515B"/>
        </w:rPr>
        <w:t>V</w:t>
      </w:r>
      <w:r w:rsidR="000B0E5C" w:rsidRPr="000C7652">
        <w:rPr>
          <w:rFonts w:ascii="Garamond" w:hAnsi="Garamond"/>
          <w:b/>
          <w:smallCaps/>
          <w:color w:val="3F515B"/>
        </w:rPr>
        <w:t>ertragsentwurf</w:t>
      </w:r>
    </w:p>
    <w:tbl>
      <w:tblPr>
        <w:tblStyle w:val="Tabellenraster"/>
        <w:tblW w:w="567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C7652" w:rsidRPr="000C7652" w:rsidTr="000C7652">
        <w:tc>
          <w:tcPr>
            <w:tcW w:w="2835" w:type="dxa"/>
            <w:shd w:val="clear" w:color="auto" w:fill="F2F2F2" w:themeFill="background1" w:themeFillShade="F2"/>
          </w:tcPr>
          <w:p w:rsidR="00F76C57" w:rsidRPr="000C7652" w:rsidRDefault="00F76C57" w:rsidP="00F76C57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0C7652">
              <w:rPr>
                <w:rFonts w:ascii="Garamond" w:hAnsi="Garamond"/>
                <w:b/>
                <w:color w:val="3F515B"/>
              </w:rPr>
              <w:t>Entwurf an Veräußerer per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76C57" w:rsidRPr="000C7652" w:rsidRDefault="00F76C57" w:rsidP="00F76C57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0C7652">
              <w:rPr>
                <w:rFonts w:ascii="Garamond" w:hAnsi="Garamond"/>
                <w:b/>
                <w:color w:val="3F515B"/>
              </w:rPr>
              <w:t>Entwurf an Erwerber per</w:t>
            </w:r>
          </w:p>
        </w:tc>
      </w:tr>
      <w:tr w:rsidR="00F76C57" w:rsidTr="000C7652">
        <w:tc>
          <w:tcPr>
            <w:tcW w:w="2835" w:type="dxa"/>
          </w:tcPr>
          <w:p w:rsidR="00F76C57" w:rsidRDefault="00285753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362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C57">
              <w:rPr>
                <w:rFonts w:ascii="Garamond" w:hAnsi="Garamond"/>
              </w:rPr>
              <w:t xml:space="preserve"> Post</w:t>
            </w:r>
          </w:p>
          <w:p w:rsidR="00F76C57" w:rsidRDefault="00285753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256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C57">
              <w:rPr>
                <w:rFonts w:ascii="Garamond" w:hAnsi="Garamond"/>
              </w:rPr>
              <w:t xml:space="preserve"> E-Mail</w:t>
            </w:r>
          </w:p>
        </w:tc>
        <w:tc>
          <w:tcPr>
            <w:tcW w:w="2835" w:type="dxa"/>
          </w:tcPr>
          <w:p w:rsidR="00F76C57" w:rsidRDefault="00285753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79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C57">
              <w:rPr>
                <w:rFonts w:ascii="Garamond" w:hAnsi="Garamond"/>
              </w:rPr>
              <w:t xml:space="preserve"> Post</w:t>
            </w:r>
          </w:p>
          <w:p w:rsidR="00F76C57" w:rsidRDefault="00285753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4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C57">
              <w:rPr>
                <w:rFonts w:ascii="Garamond" w:hAnsi="Garamond"/>
              </w:rPr>
              <w:t xml:space="preserve"> E-Mail</w:t>
            </w:r>
          </w:p>
        </w:tc>
      </w:tr>
    </w:tbl>
    <w:p w:rsidR="00632212" w:rsidRDefault="00632212" w:rsidP="000C7652">
      <w:pPr>
        <w:jc w:val="both"/>
        <w:rPr>
          <w:rFonts w:ascii="Garamond" w:hAnsi="Garamond"/>
        </w:rPr>
      </w:pPr>
    </w:p>
    <w:sectPr w:rsidR="00632212" w:rsidSect="00697FF1">
      <w:headerReference w:type="default" r:id="rId8"/>
      <w:headerReference w:type="first" r:id="rId9"/>
      <w:pgSz w:w="11906" w:h="16838"/>
      <w:pgMar w:top="1417" w:right="1417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53" w:rsidRDefault="00285753" w:rsidP="00ED56C9">
      <w:pPr>
        <w:spacing w:after="0" w:line="240" w:lineRule="auto"/>
      </w:pPr>
      <w:r>
        <w:separator/>
      </w:r>
    </w:p>
  </w:endnote>
  <w:endnote w:type="continuationSeparator" w:id="0">
    <w:p w:rsidR="00285753" w:rsidRDefault="00285753" w:rsidP="00ED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53" w:rsidRDefault="00285753" w:rsidP="00ED56C9">
      <w:pPr>
        <w:spacing w:after="0" w:line="240" w:lineRule="auto"/>
      </w:pPr>
      <w:r>
        <w:separator/>
      </w:r>
    </w:p>
  </w:footnote>
  <w:footnote w:type="continuationSeparator" w:id="0">
    <w:p w:rsidR="00285753" w:rsidRDefault="00285753" w:rsidP="00ED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F1" w:rsidRDefault="00697FF1" w:rsidP="00AE29F0">
    <w:pPr>
      <w:pStyle w:val="Kopfzeile"/>
      <w:jc w:val="right"/>
      <w:rPr>
        <w:rFonts w:ascii="Garamond" w:hAnsi="Garamond"/>
      </w:rPr>
    </w:pPr>
  </w:p>
  <w:p w:rsidR="00697FF1" w:rsidRDefault="00697FF1" w:rsidP="00AE29F0">
    <w:pPr>
      <w:pStyle w:val="Kopfzeile"/>
      <w:jc w:val="right"/>
      <w:rPr>
        <w:rFonts w:ascii="Garamond" w:hAnsi="Garamond"/>
      </w:rPr>
    </w:pPr>
  </w:p>
  <w:p w:rsidR="00697FF1" w:rsidRDefault="00697FF1" w:rsidP="00AE29F0">
    <w:pPr>
      <w:pStyle w:val="Kopfzeile"/>
      <w:jc w:val="right"/>
      <w:rPr>
        <w:rFonts w:ascii="Garamond" w:hAnsi="Garamond"/>
      </w:rPr>
    </w:pPr>
  </w:p>
  <w:p w:rsidR="00AE29F0" w:rsidRPr="00AE29F0" w:rsidRDefault="00AE29F0" w:rsidP="00AE29F0">
    <w:pPr>
      <w:pStyle w:val="Kopfzeile"/>
      <w:jc w:val="right"/>
      <w:rPr>
        <w:rFonts w:ascii="Garamond" w:hAnsi="Garamond"/>
      </w:rPr>
    </w:pP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PAGE  \* Arabic  \* MERGEFORMAT</w:instrText>
    </w:r>
    <w:r w:rsidRPr="00AE29F0">
      <w:rPr>
        <w:rFonts w:ascii="Garamond" w:hAnsi="Garamond"/>
      </w:rPr>
      <w:fldChar w:fldCharType="separate"/>
    </w:r>
    <w:r w:rsidR="000C7652">
      <w:rPr>
        <w:rFonts w:ascii="Garamond" w:hAnsi="Garamond"/>
        <w:noProof/>
      </w:rPr>
      <w:t>4</w:t>
    </w:r>
    <w:r w:rsidRPr="00AE29F0">
      <w:rPr>
        <w:rFonts w:ascii="Garamond" w:hAnsi="Garamond"/>
      </w:rPr>
      <w:fldChar w:fldCharType="end"/>
    </w:r>
    <w:r w:rsidRPr="00AE29F0">
      <w:rPr>
        <w:rFonts w:ascii="Garamond" w:hAnsi="Garamond"/>
      </w:rPr>
      <w:t xml:space="preserve"> </w:t>
    </w:r>
    <w:r>
      <w:rPr>
        <w:rFonts w:ascii="Garamond" w:hAnsi="Garamond"/>
      </w:rPr>
      <w:t>|</w:t>
    </w:r>
    <w:r w:rsidRPr="00AE29F0">
      <w:rPr>
        <w:rFonts w:ascii="Garamond" w:hAnsi="Garamond"/>
      </w:rPr>
      <w:t xml:space="preserve"> </w:t>
    </w: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NUMPAGES  \* Arabic  \* MERGEFORMAT</w:instrText>
    </w:r>
    <w:r w:rsidRPr="00AE29F0">
      <w:rPr>
        <w:rFonts w:ascii="Garamond" w:hAnsi="Garamond"/>
      </w:rPr>
      <w:fldChar w:fldCharType="separate"/>
    </w:r>
    <w:r w:rsidR="000C7652">
      <w:rPr>
        <w:rFonts w:ascii="Garamond" w:hAnsi="Garamond"/>
        <w:noProof/>
      </w:rPr>
      <w:t>4</w:t>
    </w:r>
    <w:r w:rsidRPr="00AE29F0">
      <w:rPr>
        <w:rFonts w:ascii="Garamond" w:hAnsi="Garamon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F1" w:rsidRDefault="00697FF1" w:rsidP="00697FF1">
    <w:pPr>
      <w:pStyle w:val="Kopfzeile"/>
      <w:ind w:hanging="1417"/>
    </w:pPr>
    <w:r>
      <w:rPr>
        <w:noProof/>
        <w:lang w:eastAsia="de-DE"/>
      </w:rPr>
      <w:drawing>
        <wp:inline distT="0" distB="0" distL="0" distR="0" wp14:anchorId="301C2AB8" wp14:editId="439FA10C">
          <wp:extent cx="7567448" cy="198340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_Notar_Dr_Schmitz_Kop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919" cy="198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1"/>
    <w:rsid w:val="000B0E5C"/>
    <w:rsid w:val="000B7FC9"/>
    <w:rsid w:val="000C75C4"/>
    <w:rsid w:val="000C7652"/>
    <w:rsid w:val="000D3067"/>
    <w:rsid w:val="00122189"/>
    <w:rsid w:val="002039CA"/>
    <w:rsid w:val="00217551"/>
    <w:rsid w:val="00285753"/>
    <w:rsid w:val="002D2B70"/>
    <w:rsid w:val="003061D4"/>
    <w:rsid w:val="003F5AFE"/>
    <w:rsid w:val="0044455F"/>
    <w:rsid w:val="004A5623"/>
    <w:rsid w:val="004B1524"/>
    <w:rsid w:val="00512F9C"/>
    <w:rsid w:val="005146C9"/>
    <w:rsid w:val="005B0D83"/>
    <w:rsid w:val="005C6252"/>
    <w:rsid w:val="005D7F01"/>
    <w:rsid w:val="00606638"/>
    <w:rsid w:val="00632212"/>
    <w:rsid w:val="00632B2A"/>
    <w:rsid w:val="00697FF1"/>
    <w:rsid w:val="00872A8E"/>
    <w:rsid w:val="008A737E"/>
    <w:rsid w:val="009576AB"/>
    <w:rsid w:val="00997605"/>
    <w:rsid w:val="00A0310D"/>
    <w:rsid w:val="00A544F4"/>
    <w:rsid w:val="00A670FA"/>
    <w:rsid w:val="00A72F15"/>
    <w:rsid w:val="00A955C2"/>
    <w:rsid w:val="00AE29F0"/>
    <w:rsid w:val="00AF686E"/>
    <w:rsid w:val="00B50620"/>
    <w:rsid w:val="00B714B7"/>
    <w:rsid w:val="00BA579C"/>
    <w:rsid w:val="00BE5626"/>
    <w:rsid w:val="00C307E3"/>
    <w:rsid w:val="00D26648"/>
    <w:rsid w:val="00D63631"/>
    <w:rsid w:val="00D95916"/>
    <w:rsid w:val="00DB2F54"/>
    <w:rsid w:val="00DE61A2"/>
    <w:rsid w:val="00ED56C9"/>
    <w:rsid w:val="00F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ADC8-B95C-46E9-8EE9-BDC26CEC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Kirstgen</dc:creator>
  <cp:lastModifiedBy>Notar Dr. Stefan Schmitz</cp:lastModifiedBy>
  <cp:revision>4</cp:revision>
  <cp:lastPrinted>2020-05-03T15:24:00Z</cp:lastPrinted>
  <dcterms:created xsi:type="dcterms:W3CDTF">2020-05-04T17:46:00Z</dcterms:created>
  <dcterms:modified xsi:type="dcterms:W3CDTF">2020-05-04T17:52:00Z</dcterms:modified>
</cp:coreProperties>
</file>